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B" w:rsidRPr="00856C2B" w:rsidRDefault="00856C2B" w:rsidP="00856C2B">
      <w:pPr>
        <w:shd w:val="clear" w:color="auto" w:fill="FFFFFF"/>
        <w:spacing w:line="322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</w:rPr>
        <w:t xml:space="preserve">                    </w:t>
      </w:r>
      <w:r w:rsidRPr="00856C2B">
        <w:rPr>
          <w:rFonts w:ascii="Arial" w:hAnsi="Arial" w:cs="Arial"/>
          <w:b/>
          <w:bCs/>
          <w:sz w:val="24"/>
          <w:szCs w:val="24"/>
        </w:rPr>
        <w:t>Р</w:t>
      </w:r>
      <w:r w:rsidRPr="00856C2B">
        <w:rPr>
          <w:rFonts w:ascii="Arial" w:eastAsia="Times New Roman" w:hAnsi="Arial" w:cs="Arial"/>
          <w:b/>
          <w:sz w:val="24"/>
          <w:szCs w:val="24"/>
        </w:rPr>
        <w:t xml:space="preserve">ОССИЙСКАЯ ФЕДЕРАЦИЯ         </w:t>
      </w:r>
    </w:p>
    <w:p w:rsidR="00856C2B" w:rsidRPr="00856C2B" w:rsidRDefault="00856C2B" w:rsidP="00856C2B">
      <w:pPr>
        <w:shd w:val="clear" w:color="auto" w:fill="FFFFFF"/>
        <w:spacing w:line="322" w:lineRule="exact"/>
        <w:ind w:left="5"/>
        <w:jc w:val="center"/>
        <w:rPr>
          <w:rFonts w:ascii="Arial" w:hAnsi="Arial" w:cs="Arial"/>
          <w:b/>
          <w:sz w:val="24"/>
          <w:szCs w:val="24"/>
        </w:rPr>
      </w:pPr>
      <w:r w:rsidRPr="00856C2B">
        <w:rPr>
          <w:rFonts w:ascii="Arial" w:eastAsia="Times New Roman" w:hAnsi="Arial" w:cs="Arial"/>
          <w:b/>
          <w:sz w:val="24"/>
          <w:szCs w:val="24"/>
        </w:rPr>
        <w:t>КРАСНОЯРСКИЙ КРАЙ САЯНСКИЙ РАЙОН</w:t>
      </w:r>
    </w:p>
    <w:p w:rsidR="00856C2B" w:rsidRPr="00856C2B" w:rsidRDefault="00856C2B" w:rsidP="00856C2B">
      <w:pPr>
        <w:shd w:val="clear" w:color="auto" w:fill="FFFFFF"/>
        <w:spacing w:line="322" w:lineRule="exact"/>
        <w:ind w:right="14"/>
        <w:jc w:val="center"/>
        <w:rPr>
          <w:rFonts w:ascii="Arial" w:hAnsi="Arial" w:cs="Arial"/>
          <w:b/>
          <w:sz w:val="24"/>
          <w:szCs w:val="24"/>
        </w:rPr>
      </w:pPr>
      <w:r w:rsidRPr="00856C2B">
        <w:rPr>
          <w:rFonts w:ascii="Arial" w:eastAsia="Times New Roman" w:hAnsi="Arial" w:cs="Arial"/>
          <w:b/>
          <w:sz w:val="24"/>
          <w:szCs w:val="24"/>
        </w:rPr>
        <w:t>КУЛИЖНИКОВСКИЙ СЕЛЬСКИЙ СОВЕТ ДЕПУТАТОВ</w:t>
      </w:r>
    </w:p>
    <w:p w:rsidR="00856C2B" w:rsidRPr="00856C2B" w:rsidRDefault="00856C2B" w:rsidP="00856C2B">
      <w:pPr>
        <w:shd w:val="clear" w:color="auto" w:fill="FFFFFF"/>
        <w:spacing w:before="322"/>
        <w:ind w:left="4037"/>
        <w:jc w:val="both"/>
        <w:rPr>
          <w:rFonts w:ascii="Arial" w:hAnsi="Arial" w:cs="Arial"/>
          <w:b/>
          <w:sz w:val="24"/>
          <w:szCs w:val="24"/>
        </w:rPr>
      </w:pPr>
      <w:r w:rsidRPr="00856C2B">
        <w:rPr>
          <w:rFonts w:ascii="Arial" w:eastAsia="Times New Roman" w:hAnsi="Arial" w:cs="Arial"/>
          <w:b/>
          <w:sz w:val="24"/>
          <w:szCs w:val="24"/>
        </w:rPr>
        <w:t xml:space="preserve">РЕШЕНИЕ    </w:t>
      </w:r>
    </w:p>
    <w:p w:rsidR="00856C2B" w:rsidRPr="00856C2B" w:rsidRDefault="00856C2B" w:rsidP="00856C2B">
      <w:pPr>
        <w:shd w:val="clear" w:color="auto" w:fill="FFFFFF"/>
        <w:tabs>
          <w:tab w:val="left" w:pos="4330"/>
          <w:tab w:val="left" w:pos="8194"/>
        </w:tabs>
        <w:spacing w:before="302"/>
        <w:ind w:left="5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26.12.2016</w:t>
      </w:r>
      <w:r w:rsidRPr="00856C2B">
        <w:rPr>
          <w:rFonts w:ascii="Arial" w:hAnsi="Arial" w:cs="Arial"/>
          <w:b/>
          <w:sz w:val="24"/>
          <w:szCs w:val="24"/>
        </w:rPr>
        <w:t>г</w:t>
      </w:r>
      <w:r w:rsidRPr="00856C2B">
        <w:rPr>
          <w:rFonts w:ascii="Arial" w:eastAsia="Times New Roman" w:hAnsi="Arial" w:cs="Arial"/>
          <w:b/>
          <w:sz w:val="24"/>
          <w:szCs w:val="24"/>
        </w:rPr>
        <w:t xml:space="preserve">.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Pr="00856C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856C2B">
        <w:rPr>
          <w:rFonts w:ascii="Arial" w:eastAsia="Times New Roman" w:hAnsi="Arial" w:cs="Arial"/>
          <w:b/>
          <w:sz w:val="24"/>
          <w:szCs w:val="24"/>
        </w:rPr>
        <w:t>с.Кулижниково</w:t>
      </w:r>
      <w:proofErr w:type="spellEnd"/>
      <w:r w:rsidRPr="00856C2B">
        <w:rPr>
          <w:rFonts w:ascii="Arial" w:eastAsia="Times New Roman" w:hAnsi="Arial" w:cs="Arial"/>
          <w:b/>
          <w:sz w:val="24"/>
          <w:szCs w:val="24"/>
        </w:rPr>
        <w:t xml:space="preserve">                       №  </w:t>
      </w:r>
      <w:r w:rsidR="00ED3354">
        <w:rPr>
          <w:rFonts w:ascii="Arial" w:eastAsia="Times New Roman" w:hAnsi="Arial" w:cs="Arial"/>
          <w:b/>
          <w:sz w:val="24"/>
          <w:szCs w:val="24"/>
        </w:rPr>
        <w:t>22</w:t>
      </w:r>
    </w:p>
    <w:p w:rsidR="00856C2B" w:rsidRDefault="00856C2B" w:rsidP="00856C2B">
      <w:pPr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856C2B" w:rsidRPr="00856C2B" w:rsidRDefault="00856C2B" w:rsidP="00856C2B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 w:rsidRPr="00856C2B">
        <w:rPr>
          <w:rFonts w:ascii="Arial" w:hAnsi="Arial" w:cs="Arial"/>
          <w:sz w:val="24"/>
          <w:szCs w:val="24"/>
        </w:rPr>
        <w:t>О введении земельного налога</w:t>
      </w:r>
    </w:p>
    <w:p w:rsidR="00856C2B" w:rsidRPr="00856C2B" w:rsidRDefault="00856C2B" w:rsidP="00856C2B">
      <w:pPr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856C2B" w:rsidRPr="00856C2B" w:rsidRDefault="00856C2B" w:rsidP="00856C2B">
      <w:pPr>
        <w:tabs>
          <w:tab w:val="left" w:pos="4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6C2B">
        <w:rPr>
          <w:rFonts w:ascii="Arial" w:hAnsi="Arial" w:cs="Arial"/>
          <w:sz w:val="24"/>
          <w:szCs w:val="24"/>
        </w:rPr>
        <w:t>В соответствии с главой 31 ч.2 Налогового кодекса Российской Федерации, руководствуясь  Устав</w:t>
      </w:r>
      <w:r>
        <w:rPr>
          <w:rFonts w:ascii="Arial" w:hAnsi="Arial" w:cs="Arial"/>
          <w:sz w:val="24"/>
          <w:szCs w:val="24"/>
        </w:rPr>
        <w:t xml:space="preserve">ом </w:t>
      </w:r>
      <w:r w:rsidRPr="00856C2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56C2B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56C2B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856C2B" w:rsidRPr="00856C2B" w:rsidRDefault="00856C2B" w:rsidP="00856C2B">
      <w:pPr>
        <w:pStyle w:val="a3"/>
        <w:numPr>
          <w:ilvl w:val="0"/>
          <w:numId w:val="1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 xml:space="preserve">Решения </w:t>
      </w:r>
      <w:proofErr w:type="spellStart"/>
      <w:r>
        <w:rPr>
          <w:rFonts w:ascii="Arial" w:hAnsi="Arial" w:cs="Arial"/>
        </w:rPr>
        <w:t>Кулижниковского</w:t>
      </w:r>
      <w:proofErr w:type="spellEnd"/>
      <w:r w:rsidRPr="00856C2B">
        <w:rPr>
          <w:rFonts w:ascii="Arial" w:hAnsi="Arial" w:cs="Arial"/>
        </w:rPr>
        <w:t xml:space="preserve"> сельского Совета депутатов № </w:t>
      </w:r>
      <w:r>
        <w:rPr>
          <w:rFonts w:ascii="Arial" w:hAnsi="Arial" w:cs="Arial"/>
        </w:rPr>
        <w:t>8</w:t>
      </w:r>
      <w:r w:rsidRPr="00856C2B">
        <w:rPr>
          <w:rFonts w:ascii="Arial" w:hAnsi="Arial" w:cs="Arial"/>
        </w:rPr>
        <w:t xml:space="preserve"> от 20.</w:t>
      </w:r>
      <w:r>
        <w:rPr>
          <w:rFonts w:ascii="Arial" w:hAnsi="Arial" w:cs="Arial"/>
        </w:rPr>
        <w:t>08.</w:t>
      </w:r>
      <w:r w:rsidRPr="00856C2B">
        <w:rPr>
          <w:rFonts w:ascii="Arial" w:hAnsi="Arial" w:cs="Arial"/>
        </w:rPr>
        <w:t xml:space="preserve">2005г, </w:t>
      </w:r>
      <w:r w:rsidR="00407FF2">
        <w:rPr>
          <w:rFonts w:ascii="Arial" w:hAnsi="Arial" w:cs="Arial"/>
        </w:rPr>
        <w:t xml:space="preserve">№ 24 от 10.11.2006, </w:t>
      </w:r>
      <w:r w:rsidRPr="00856C2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43</w:t>
      </w:r>
      <w:r w:rsidRPr="00856C2B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27.02.2008</w:t>
      </w:r>
      <w:r w:rsidRPr="00856C2B">
        <w:rPr>
          <w:rFonts w:ascii="Arial" w:hAnsi="Arial" w:cs="Arial"/>
        </w:rPr>
        <w:t xml:space="preserve">г, </w:t>
      </w:r>
      <w:r>
        <w:rPr>
          <w:rFonts w:ascii="Arial" w:hAnsi="Arial" w:cs="Arial"/>
        </w:rPr>
        <w:t>№ 50 от 08.04.2008, № 81 от 27.08.2009,</w:t>
      </w:r>
      <w:r w:rsidR="00407FF2" w:rsidRPr="00407FF2">
        <w:rPr>
          <w:rFonts w:ascii="Arial" w:hAnsi="Arial" w:cs="Arial"/>
        </w:rPr>
        <w:t xml:space="preserve"> </w:t>
      </w:r>
      <w:r w:rsidR="00407FF2">
        <w:rPr>
          <w:rFonts w:ascii="Arial" w:hAnsi="Arial" w:cs="Arial"/>
        </w:rPr>
        <w:t>№18</w:t>
      </w:r>
      <w:r w:rsidR="00407FF2" w:rsidRPr="00856C2B">
        <w:rPr>
          <w:rFonts w:ascii="Arial" w:hAnsi="Arial" w:cs="Arial"/>
        </w:rPr>
        <w:t xml:space="preserve"> от </w:t>
      </w:r>
      <w:r w:rsidR="00407FF2">
        <w:rPr>
          <w:rFonts w:ascii="Arial" w:hAnsi="Arial" w:cs="Arial"/>
        </w:rPr>
        <w:t>18.11.2009</w:t>
      </w:r>
      <w:r w:rsidR="00407FF2" w:rsidRPr="00856C2B">
        <w:rPr>
          <w:rFonts w:ascii="Arial" w:hAnsi="Arial" w:cs="Arial"/>
        </w:rPr>
        <w:t>г</w:t>
      </w:r>
      <w:r w:rsidR="00407FF2">
        <w:rPr>
          <w:rFonts w:ascii="Arial" w:hAnsi="Arial" w:cs="Arial"/>
        </w:rPr>
        <w:t>,</w:t>
      </w:r>
      <w:r w:rsidRPr="00856C2B">
        <w:rPr>
          <w:rFonts w:ascii="Arial" w:hAnsi="Arial" w:cs="Arial"/>
        </w:rPr>
        <w:t>№ 1</w:t>
      </w:r>
      <w:r w:rsidR="00407FF2">
        <w:rPr>
          <w:rFonts w:ascii="Arial" w:hAnsi="Arial" w:cs="Arial"/>
        </w:rPr>
        <w:t>5 от 30.10.2010г,</w:t>
      </w:r>
      <w:r w:rsidRPr="00856C2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15</w:t>
      </w:r>
      <w:r w:rsidRPr="00856C2B">
        <w:rPr>
          <w:rFonts w:ascii="Arial" w:hAnsi="Arial" w:cs="Arial"/>
        </w:rPr>
        <w:t xml:space="preserve"> от </w:t>
      </w:r>
      <w:r w:rsidR="00407FF2">
        <w:rPr>
          <w:rFonts w:ascii="Arial" w:hAnsi="Arial" w:cs="Arial"/>
        </w:rPr>
        <w:t>30.10.2010</w:t>
      </w:r>
      <w:r w:rsidRPr="00856C2B">
        <w:rPr>
          <w:rFonts w:ascii="Arial" w:hAnsi="Arial" w:cs="Arial"/>
        </w:rPr>
        <w:t>г, № 9</w:t>
      </w:r>
      <w:r w:rsidR="00407FF2">
        <w:rPr>
          <w:rFonts w:ascii="Arial" w:hAnsi="Arial" w:cs="Arial"/>
        </w:rPr>
        <w:t>6</w:t>
      </w:r>
      <w:r w:rsidRPr="00856C2B">
        <w:rPr>
          <w:rFonts w:ascii="Arial" w:hAnsi="Arial" w:cs="Arial"/>
        </w:rPr>
        <w:t xml:space="preserve"> от </w:t>
      </w:r>
      <w:r w:rsidR="00407FF2">
        <w:rPr>
          <w:rFonts w:ascii="Arial" w:hAnsi="Arial" w:cs="Arial"/>
        </w:rPr>
        <w:t>20.11.2014г</w:t>
      </w:r>
      <w:r w:rsidRPr="00856C2B">
        <w:rPr>
          <w:rFonts w:ascii="Arial" w:hAnsi="Arial" w:cs="Arial"/>
        </w:rPr>
        <w:t>, №</w:t>
      </w:r>
      <w:r w:rsidR="00407FF2">
        <w:rPr>
          <w:rFonts w:ascii="Arial" w:hAnsi="Arial" w:cs="Arial"/>
        </w:rPr>
        <w:t>102</w:t>
      </w:r>
      <w:r w:rsidRPr="00856C2B">
        <w:rPr>
          <w:rFonts w:ascii="Arial" w:hAnsi="Arial" w:cs="Arial"/>
        </w:rPr>
        <w:t xml:space="preserve"> от </w:t>
      </w:r>
      <w:r w:rsidR="00407FF2">
        <w:rPr>
          <w:rFonts w:ascii="Arial" w:hAnsi="Arial" w:cs="Arial"/>
        </w:rPr>
        <w:t>30.03.2015</w:t>
      </w:r>
      <w:r w:rsidRPr="00856C2B">
        <w:rPr>
          <w:rFonts w:ascii="Arial" w:hAnsi="Arial" w:cs="Arial"/>
        </w:rPr>
        <w:t xml:space="preserve">г, </w:t>
      </w:r>
      <w:r>
        <w:rPr>
          <w:rFonts w:ascii="Arial" w:hAnsi="Arial" w:cs="Arial"/>
        </w:rPr>
        <w:t xml:space="preserve"> </w:t>
      </w:r>
      <w:r w:rsidRPr="00856C2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856C2B">
        <w:rPr>
          <w:rFonts w:ascii="Arial" w:hAnsi="Arial" w:cs="Arial"/>
        </w:rPr>
        <w:t>отменить.</w:t>
      </w:r>
    </w:p>
    <w:p w:rsidR="00856C2B" w:rsidRPr="00856C2B" w:rsidRDefault="00856C2B" w:rsidP="00856C2B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 xml:space="preserve">Ввести на территории </w:t>
      </w:r>
      <w:proofErr w:type="spellStart"/>
      <w:r w:rsidR="00407FF2">
        <w:rPr>
          <w:rFonts w:ascii="Arial" w:hAnsi="Arial" w:cs="Arial"/>
        </w:rPr>
        <w:t>Кулижниковского</w:t>
      </w:r>
      <w:proofErr w:type="spellEnd"/>
      <w:r w:rsidRPr="00856C2B">
        <w:rPr>
          <w:rFonts w:ascii="Arial" w:hAnsi="Arial" w:cs="Arial"/>
        </w:rPr>
        <w:t xml:space="preserve"> сельсовета земельный налог.</w:t>
      </w:r>
    </w:p>
    <w:p w:rsidR="00856C2B" w:rsidRPr="00856C2B" w:rsidRDefault="00856C2B" w:rsidP="00856C2B">
      <w:pPr>
        <w:pStyle w:val="a3"/>
        <w:numPr>
          <w:ilvl w:val="0"/>
          <w:numId w:val="1"/>
        </w:numPr>
        <w:tabs>
          <w:tab w:val="left" w:pos="4080"/>
        </w:tabs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Установить следующие ставки земельного налога:</w:t>
      </w:r>
    </w:p>
    <w:p w:rsidR="00856C2B" w:rsidRPr="00856C2B" w:rsidRDefault="00856C2B" w:rsidP="00856C2B">
      <w:pPr>
        <w:pStyle w:val="a3"/>
        <w:tabs>
          <w:tab w:val="left" w:pos="4080"/>
        </w:tabs>
        <w:ind w:left="1069"/>
        <w:jc w:val="both"/>
        <w:rPr>
          <w:rFonts w:ascii="Arial" w:hAnsi="Arial" w:cs="Arial"/>
        </w:rPr>
      </w:pPr>
      <w:r w:rsidRPr="00856C2B">
        <w:rPr>
          <w:rFonts w:ascii="Arial" w:hAnsi="Arial" w:cs="Arial"/>
          <w:color w:val="000000"/>
          <w:shd w:val="clear" w:color="auto" w:fill="FFFFFF"/>
        </w:rPr>
        <w:t>0,3 процента в отношении земельных участков:</w:t>
      </w:r>
    </w:p>
    <w:p w:rsidR="00856C2B" w:rsidRPr="00856C2B" w:rsidRDefault="00856C2B" w:rsidP="00856C2B">
      <w:pPr>
        <w:pStyle w:val="a3"/>
        <w:numPr>
          <w:ilvl w:val="1"/>
          <w:numId w:val="3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56C2B">
        <w:rPr>
          <w:rFonts w:ascii="Arial" w:hAnsi="Arial" w:cs="Arial"/>
          <w:color w:val="000000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56C2B" w:rsidRPr="00856C2B" w:rsidRDefault="00856C2B" w:rsidP="00856C2B">
      <w:pPr>
        <w:pStyle w:val="a3"/>
        <w:numPr>
          <w:ilvl w:val="1"/>
          <w:numId w:val="3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856C2B">
        <w:rPr>
          <w:rFonts w:ascii="Arial" w:hAnsi="Arial" w:cs="Arial"/>
          <w:color w:val="000000"/>
          <w:shd w:val="clear" w:color="auto" w:fill="FFFFFF"/>
        </w:rPr>
        <w:t>занятых</w:t>
      </w:r>
      <w:proofErr w:type="gramEnd"/>
      <w:r w:rsidRPr="00856C2B">
        <w:rPr>
          <w:rFonts w:ascii="Arial" w:hAnsi="Arial" w:cs="Arial"/>
          <w:color w:val="000000"/>
          <w:shd w:val="clear" w:color="auto" w:fill="FFFFFF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 w:rsidRPr="00856C2B">
        <w:rPr>
          <w:rFonts w:ascii="Arial" w:hAnsi="Arial" w:cs="Arial"/>
          <w:color w:val="000000"/>
          <w:shd w:val="clear" w:color="auto" w:fill="FFFFFF"/>
        </w:rPr>
        <w:t>приобретенных</w:t>
      </w:r>
      <w:proofErr w:type="gramEnd"/>
      <w:r w:rsidRPr="00856C2B">
        <w:rPr>
          <w:rFonts w:ascii="Arial" w:hAnsi="Arial" w:cs="Arial"/>
          <w:color w:val="000000"/>
          <w:shd w:val="clear" w:color="auto" w:fill="FFFFFF"/>
        </w:rPr>
        <w:t xml:space="preserve"> для жилищного строительства;</w:t>
      </w:r>
    </w:p>
    <w:p w:rsidR="00856C2B" w:rsidRPr="00856C2B" w:rsidRDefault="00856C2B" w:rsidP="00856C2B">
      <w:pPr>
        <w:pStyle w:val="a3"/>
        <w:numPr>
          <w:ilvl w:val="1"/>
          <w:numId w:val="3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856C2B">
        <w:rPr>
          <w:rFonts w:ascii="Arial" w:hAnsi="Arial" w:cs="Arial"/>
          <w:color w:val="000000"/>
          <w:shd w:val="clear" w:color="auto" w:fill="FFFFFF"/>
        </w:rPr>
        <w:t>приобретенных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56C2B">
        <w:rPr>
          <w:rFonts w:ascii="Arial" w:hAnsi="Arial" w:cs="Arial"/>
          <w:color w:val="000000"/>
          <w:shd w:val="clear" w:color="auto" w:fill="FFFFFF"/>
        </w:rPr>
        <w:t>для личного подсобного хозяйства, садоводства, огородничества или животноводства, а также дачного хозяйства.</w:t>
      </w:r>
    </w:p>
    <w:p w:rsidR="00856C2B" w:rsidRPr="00856C2B" w:rsidRDefault="00856C2B" w:rsidP="00856C2B">
      <w:pPr>
        <w:tabs>
          <w:tab w:val="left" w:pos="4080"/>
        </w:tabs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6C2B">
        <w:rPr>
          <w:rFonts w:ascii="Arial" w:hAnsi="Arial" w:cs="Arial"/>
          <w:color w:val="000000"/>
          <w:sz w:val="24"/>
          <w:szCs w:val="24"/>
        </w:rPr>
        <w:t xml:space="preserve">3.2. В размере </w:t>
      </w:r>
      <w:r w:rsidRPr="00856C2B">
        <w:rPr>
          <w:rFonts w:ascii="Arial" w:hAnsi="Arial" w:cs="Arial"/>
          <w:color w:val="000000"/>
          <w:sz w:val="24"/>
          <w:szCs w:val="24"/>
          <w:shd w:val="clear" w:color="auto" w:fill="FFFFFF"/>
        </w:rPr>
        <w:t>1,5 процента в отношении прочих земельных участков.</w:t>
      </w:r>
    </w:p>
    <w:p w:rsidR="00856C2B" w:rsidRPr="00856C2B" w:rsidRDefault="00856C2B" w:rsidP="00856C2B">
      <w:pPr>
        <w:pStyle w:val="a3"/>
        <w:tabs>
          <w:tab w:val="left" w:pos="4080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856C2B">
        <w:rPr>
          <w:rFonts w:ascii="Arial" w:hAnsi="Arial" w:cs="Arial"/>
          <w:color w:val="000000"/>
          <w:shd w:val="clear" w:color="auto" w:fill="FFFFFF"/>
        </w:rPr>
        <w:t>4. Установить следующий порядок и сроки уплаты налога:</w:t>
      </w:r>
    </w:p>
    <w:p w:rsidR="00856C2B" w:rsidRPr="00856C2B" w:rsidRDefault="00856C2B" w:rsidP="00856C2B">
      <w:pPr>
        <w:pStyle w:val="a3"/>
        <w:tabs>
          <w:tab w:val="left" w:pos="4080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856C2B">
        <w:rPr>
          <w:rFonts w:ascii="Arial" w:hAnsi="Arial" w:cs="Arial"/>
          <w:color w:val="000000"/>
          <w:shd w:val="clear" w:color="auto" w:fill="FFFFFF"/>
        </w:rPr>
        <w:t>4.1. Для налогоплательщиков – организаций:</w:t>
      </w:r>
    </w:p>
    <w:p w:rsidR="00856C2B" w:rsidRPr="00856C2B" w:rsidRDefault="00856C2B" w:rsidP="00856C2B">
      <w:pPr>
        <w:pStyle w:val="a3"/>
        <w:numPr>
          <w:ilvl w:val="0"/>
          <w:numId w:val="4"/>
        </w:numPr>
        <w:tabs>
          <w:tab w:val="left" w:pos="1021"/>
          <w:tab w:val="left" w:pos="4080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56C2B">
        <w:rPr>
          <w:rFonts w:ascii="Arial" w:hAnsi="Arial" w:cs="Arial"/>
          <w:color w:val="000000"/>
          <w:shd w:val="clear" w:color="auto" w:fill="FFFFFF"/>
        </w:rPr>
        <w:t xml:space="preserve"> налог, подлежащий уплате по истечении налогового периода, уплачивается не позднее 1 декабря года, следующего за истекшим налоговым периодом;</w:t>
      </w:r>
    </w:p>
    <w:p w:rsidR="00856C2B" w:rsidRPr="00856C2B" w:rsidRDefault="00856C2B" w:rsidP="00856C2B">
      <w:pPr>
        <w:pStyle w:val="a3"/>
        <w:numPr>
          <w:ilvl w:val="0"/>
          <w:numId w:val="4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 xml:space="preserve"> отдельная категория налогоплательщиков- организации в отношении земельных участков, занятых государственными автомобильными дорогами общего пользования не исчисляют авансовые платежи по земельному налогу. Также не представляют в налоговый орган по месту нахождения земельного участка налоговые расчеты по авансовым платежам, по налогу  по истечению налогового периода </w:t>
      </w:r>
      <w:r w:rsidRPr="00856C2B">
        <w:rPr>
          <w:rFonts w:ascii="Arial" w:hAnsi="Arial" w:cs="Arial"/>
          <w:lang w:val="en-US"/>
        </w:rPr>
        <w:t>I</w:t>
      </w:r>
      <w:r w:rsidRPr="00856C2B">
        <w:rPr>
          <w:rFonts w:ascii="Arial" w:hAnsi="Arial" w:cs="Arial"/>
        </w:rPr>
        <w:t xml:space="preserve">, </w:t>
      </w:r>
      <w:r w:rsidRPr="00856C2B">
        <w:rPr>
          <w:rFonts w:ascii="Arial" w:hAnsi="Arial" w:cs="Arial"/>
          <w:lang w:val="en-US"/>
        </w:rPr>
        <w:t>II</w:t>
      </w:r>
      <w:r w:rsidRPr="00856C2B">
        <w:rPr>
          <w:rFonts w:ascii="Arial" w:hAnsi="Arial" w:cs="Arial"/>
        </w:rPr>
        <w:t xml:space="preserve">, </w:t>
      </w:r>
      <w:r w:rsidRPr="00856C2B">
        <w:rPr>
          <w:rFonts w:ascii="Arial" w:hAnsi="Arial" w:cs="Arial"/>
          <w:lang w:val="en-US"/>
        </w:rPr>
        <w:t>III</w:t>
      </w:r>
      <w:r w:rsidRPr="00856C2B">
        <w:rPr>
          <w:rFonts w:ascii="Arial" w:hAnsi="Arial" w:cs="Arial"/>
        </w:rPr>
        <w:t xml:space="preserve"> квартал календарного года.</w:t>
      </w:r>
    </w:p>
    <w:p w:rsidR="00856C2B" w:rsidRPr="00856C2B" w:rsidRDefault="00856C2B" w:rsidP="00856C2B">
      <w:pPr>
        <w:pStyle w:val="a3"/>
        <w:numPr>
          <w:ilvl w:val="1"/>
          <w:numId w:val="2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lastRenderedPageBreak/>
        <w:t>Налоговая декларация по земельному налогу представляется указанными пп.2., п.4.1 налогоплательщиками не позднее 1 февраля, по истечении отчетного период</w:t>
      </w:r>
      <w:proofErr w:type="gramStart"/>
      <w:r w:rsidRPr="00856C2B">
        <w:rPr>
          <w:rFonts w:ascii="Arial" w:hAnsi="Arial" w:cs="Arial"/>
        </w:rPr>
        <w:t>а-</w:t>
      </w:r>
      <w:proofErr w:type="gramEnd"/>
      <w:r w:rsidRPr="00856C2B">
        <w:rPr>
          <w:rFonts w:ascii="Arial" w:hAnsi="Arial" w:cs="Arial"/>
        </w:rPr>
        <w:t xml:space="preserve"> календарного года.</w:t>
      </w:r>
    </w:p>
    <w:p w:rsidR="00856C2B" w:rsidRPr="00856C2B" w:rsidRDefault="00856C2B" w:rsidP="00856C2B">
      <w:pPr>
        <w:pStyle w:val="a3"/>
        <w:tabs>
          <w:tab w:val="left" w:pos="4080"/>
        </w:tabs>
        <w:jc w:val="both"/>
        <w:rPr>
          <w:rFonts w:ascii="Arial" w:hAnsi="Arial" w:cs="Arial"/>
        </w:rPr>
      </w:pPr>
    </w:p>
    <w:p w:rsidR="00856C2B" w:rsidRPr="00856C2B" w:rsidRDefault="00856C2B" w:rsidP="00856C2B">
      <w:pPr>
        <w:ind w:left="709"/>
        <w:jc w:val="both"/>
        <w:rPr>
          <w:rFonts w:ascii="Arial" w:hAnsi="Arial" w:cs="Arial"/>
          <w:sz w:val="24"/>
          <w:szCs w:val="24"/>
        </w:rPr>
      </w:pPr>
      <w:r w:rsidRPr="00856C2B">
        <w:rPr>
          <w:rFonts w:ascii="Arial" w:hAnsi="Arial" w:cs="Arial"/>
          <w:sz w:val="24"/>
          <w:szCs w:val="24"/>
        </w:rPr>
        <w:t>5. Освободить от уплаты земельного налога:</w:t>
      </w:r>
    </w:p>
    <w:p w:rsidR="00856C2B" w:rsidRPr="00856C2B" w:rsidRDefault="00856C2B" w:rsidP="00856C2B">
      <w:pPr>
        <w:pStyle w:val="a3"/>
        <w:numPr>
          <w:ilvl w:val="0"/>
          <w:numId w:val="5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ветеранов ВОВ, инвалидов ВОВ, вдов участников ВОВ;</w:t>
      </w:r>
    </w:p>
    <w:p w:rsidR="00856C2B" w:rsidRPr="00856C2B" w:rsidRDefault="00856C2B" w:rsidP="00856C2B">
      <w:pPr>
        <w:pStyle w:val="a3"/>
        <w:numPr>
          <w:ilvl w:val="0"/>
          <w:numId w:val="5"/>
        </w:numPr>
        <w:tabs>
          <w:tab w:val="left" w:pos="1021"/>
        </w:tabs>
        <w:ind w:left="0" w:firstLine="709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не коммерческие учреждения, финансируемые за счет сре</w:t>
      </w:r>
      <w:proofErr w:type="gramStart"/>
      <w:r w:rsidRPr="00856C2B">
        <w:rPr>
          <w:rFonts w:ascii="Arial" w:hAnsi="Arial" w:cs="Arial"/>
        </w:rPr>
        <w:t>дств кр</w:t>
      </w:r>
      <w:proofErr w:type="gramEnd"/>
      <w:r w:rsidRPr="00856C2B">
        <w:rPr>
          <w:rFonts w:ascii="Arial" w:hAnsi="Arial" w:cs="Arial"/>
        </w:rPr>
        <w:t>аевого и местного бюджета в отношении земельных участков, используемых для обеспечения их деятельности.</w:t>
      </w:r>
    </w:p>
    <w:p w:rsidR="00856C2B" w:rsidRPr="00856C2B" w:rsidRDefault="00856C2B" w:rsidP="00856C2B">
      <w:pPr>
        <w:tabs>
          <w:tab w:val="left" w:pos="1021"/>
          <w:tab w:val="left" w:pos="107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6C2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56C2B">
        <w:rPr>
          <w:rFonts w:ascii="Arial" w:hAnsi="Arial" w:cs="Arial"/>
          <w:sz w:val="24"/>
          <w:szCs w:val="24"/>
        </w:rPr>
        <w:t>Установить 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</w:t>
      </w:r>
      <w:proofErr w:type="gramEnd"/>
      <w:r w:rsidRPr="00856C2B">
        <w:rPr>
          <w:rFonts w:ascii="Arial" w:hAnsi="Arial" w:cs="Arial"/>
          <w:sz w:val="24"/>
          <w:szCs w:val="24"/>
        </w:rPr>
        <w:t xml:space="preserve"> В случае возникновения (утраты) до окончания налогового периода права на уменьшение налоговой базы документы, подтверждающие данное право, предоставляются в  течение 10 дней со дня (утраты).</w:t>
      </w:r>
    </w:p>
    <w:p w:rsidR="00856C2B" w:rsidRPr="00856C2B" w:rsidRDefault="00856C2B" w:rsidP="00856C2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56C2B">
        <w:rPr>
          <w:rFonts w:ascii="Arial" w:hAnsi="Arial" w:cs="Arial"/>
          <w:sz w:val="24"/>
          <w:szCs w:val="24"/>
        </w:rPr>
        <w:t>7.  Решение вступает в силу не ранее чем по истечении одного месяца со дня опубликования в газете «</w:t>
      </w:r>
      <w:r w:rsidR="00407FF2">
        <w:rPr>
          <w:rFonts w:ascii="Arial" w:hAnsi="Arial" w:cs="Arial"/>
          <w:sz w:val="24"/>
          <w:szCs w:val="24"/>
        </w:rPr>
        <w:t>ВЕСТНИК</w:t>
      </w:r>
      <w:r w:rsidRPr="00856C2B">
        <w:rPr>
          <w:rFonts w:ascii="Arial" w:hAnsi="Arial" w:cs="Arial"/>
          <w:sz w:val="24"/>
          <w:szCs w:val="24"/>
        </w:rPr>
        <w:t xml:space="preserve"> » и не ранее 1-го числа очередного налогового периода.</w:t>
      </w:r>
    </w:p>
    <w:p w:rsidR="00B44985" w:rsidRPr="00B44985" w:rsidRDefault="00856C2B" w:rsidP="00B4498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4985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B4498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44985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</w:t>
      </w:r>
      <w:r w:rsidRPr="00B44985">
        <w:rPr>
          <w:rFonts w:ascii="Arial" w:hAnsi="Arial" w:cs="Arial"/>
          <w:sz w:val="24"/>
          <w:szCs w:val="24"/>
        </w:rPr>
        <w:t xml:space="preserve">постоянную </w:t>
      </w:r>
      <w:r w:rsidR="00B44985" w:rsidRPr="00B44985">
        <w:rPr>
          <w:rFonts w:ascii="Arial" w:hAnsi="Arial" w:cs="Arial"/>
          <w:sz w:val="24"/>
          <w:szCs w:val="24"/>
        </w:rPr>
        <w:t xml:space="preserve"> комиссию по местному самоуправлению, законности и защите прав – (председатель  Боровиков И.В.)</w:t>
      </w:r>
    </w:p>
    <w:p w:rsidR="00856C2B" w:rsidRPr="00856C2B" w:rsidRDefault="00856C2B" w:rsidP="00856C2B">
      <w:pPr>
        <w:ind w:right="-5"/>
        <w:jc w:val="both"/>
        <w:rPr>
          <w:rFonts w:ascii="Arial" w:hAnsi="Arial" w:cs="Arial"/>
          <w:sz w:val="24"/>
          <w:szCs w:val="24"/>
        </w:rPr>
      </w:pPr>
      <w:r w:rsidRPr="00856C2B">
        <w:rPr>
          <w:rFonts w:ascii="Arial" w:hAnsi="Arial" w:cs="Arial"/>
          <w:sz w:val="24"/>
          <w:szCs w:val="24"/>
        </w:rPr>
        <w:t xml:space="preserve">6. Настоящее решение подлежит размещению на странице </w:t>
      </w:r>
      <w:proofErr w:type="spellStart"/>
      <w:r w:rsidR="00407FF2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856C2B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r w:rsidRPr="00856C2B">
        <w:rPr>
          <w:rFonts w:ascii="Arial" w:hAnsi="Arial" w:cs="Arial"/>
          <w:sz w:val="24"/>
          <w:szCs w:val="24"/>
          <w:lang w:val="en-US"/>
        </w:rPr>
        <w:t>www</w:t>
      </w:r>
      <w:r w:rsidRPr="00856C2B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856C2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856C2B">
        <w:rPr>
          <w:rFonts w:ascii="Arial" w:hAnsi="Arial" w:cs="Arial"/>
          <w:sz w:val="24"/>
          <w:szCs w:val="24"/>
        </w:rPr>
        <w:t>-</w:t>
      </w:r>
      <w:proofErr w:type="spellStart"/>
      <w:r w:rsidRPr="00856C2B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856C2B">
        <w:rPr>
          <w:rFonts w:ascii="Arial" w:hAnsi="Arial" w:cs="Arial"/>
          <w:sz w:val="24"/>
          <w:szCs w:val="24"/>
        </w:rPr>
        <w:t>.</w:t>
      </w:r>
      <w:proofErr w:type="spellStart"/>
      <w:r w:rsidRPr="00856C2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56C2B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856C2B" w:rsidRPr="00856C2B" w:rsidRDefault="00856C2B" w:rsidP="00856C2B">
      <w:pPr>
        <w:tabs>
          <w:tab w:val="left" w:pos="1021"/>
          <w:tab w:val="left" w:pos="107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07FF2" w:rsidRPr="00EA2229" w:rsidRDefault="00407FF2" w:rsidP="00407FF2">
      <w:pPr>
        <w:shd w:val="clear" w:color="auto" w:fill="FFFFFF"/>
        <w:spacing w:after="0" w:line="298" w:lineRule="exac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EA2229">
        <w:rPr>
          <w:rFonts w:ascii="Arial" w:eastAsia="Times New Roman" w:hAnsi="Arial" w:cs="Arial"/>
          <w:spacing w:val="-1"/>
          <w:sz w:val="24"/>
          <w:szCs w:val="24"/>
        </w:rPr>
        <w:t xml:space="preserve">Глава </w:t>
      </w:r>
      <w:proofErr w:type="spellStart"/>
      <w:r w:rsidRPr="00EA2229">
        <w:rPr>
          <w:rFonts w:ascii="Arial" w:eastAsia="Times New Roman" w:hAnsi="Arial" w:cs="Arial"/>
          <w:spacing w:val="-1"/>
          <w:sz w:val="24"/>
          <w:szCs w:val="24"/>
        </w:rPr>
        <w:t>Кулижниковского</w:t>
      </w:r>
      <w:proofErr w:type="spellEnd"/>
      <w:r w:rsidRPr="00EA2229">
        <w:rPr>
          <w:rFonts w:ascii="Arial" w:eastAsia="Times New Roman" w:hAnsi="Arial" w:cs="Arial"/>
          <w:spacing w:val="-1"/>
          <w:sz w:val="24"/>
          <w:szCs w:val="24"/>
        </w:rPr>
        <w:t xml:space="preserve"> сельсовета</w:t>
      </w:r>
    </w:p>
    <w:p w:rsidR="00407FF2" w:rsidRPr="00EA2229" w:rsidRDefault="00407FF2" w:rsidP="00407FF2">
      <w:pPr>
        <w:shd w:val="clear" w:color="auto" w:fill="FFFFFF"/>
        <w:spacing w:after="0" w:line="298" w:lineRule="exact"/>
        <w:jc w:val="both"/>
        <w:rPr>
          <w:rFonts w:ascii="Arial" w:hAnsi="Arial" w:cs="Arial"/>
          <w:sz w:val="24"/>
          <w:szCs w:val="24"/>
        </w:rPr>
      </w:pPr>
      <w:r w:rsidRPr="00EA222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EA2229">
        <w:rPr>
          <w:rFonts w:ascii="Arial" w:eastAsia="Times New Roman" w:hAnsi="Arial" w:cs="Arial"/>
          <w:spacing w:val="-3"/>
          <w:sz w:val="24"/>
          <w:szCs w:val="24"/>
        </w:rPr>
        <w:t xml:space="preserve">председатель сельского Совета депутатов                        </w:t>
      </w:r>
      <w:r w:rsidR="00EA2229">
        <w:rPr>
          <w:rFonts w:ascii="Arial" w:eastAsia="Times New Roman" w:hAnsi="Arial" w:cs="Arial"/>
          <w:spacing w:val="-3"/>
          <w:sz w:val="24"/>
          <w:szCs w:val="24"/>
        </w:rPr>
        <w:t xml:space="preserve">         </w:t>
      </w:r>
      <w:r w:rsidRPr="00EA2229">
        <w:rPr>
          <w:rFonts w:ascii="Arial" w:eastAsia="Times New Roman" w:hAnsi="Arial" w:cs="Arial"/>
          <w:spacing w:val="-3"/>
          <w:sz w:val="24"/>
          <w:szCs w:val="24"/>
        </w:rPr>
        <w:t xml:space="preserve">    </w:t>
      </w:r>
      <w:proofErr w:type="spellStart"/>
      <w:r w:rsidRPr="00EA2229">
        <w:rPr>
          <w:rFonts w:ascii="Arial" w:eastAsia="Times New Roman" w:hAnsi="Arial" w:cs="Arial"/>
          <w:spacing w:val="-3"/>
          <w:sz w:val="24"/>
          <w:szCs w:val="24"/>
        </w:rPr>
        <w:t>А.А.Ващекин</w:t>
      </w:r>
      <w:proofErr w:type="spellEnd"/>
      <w:r w:rsidRPr="00EA2229">
        <w:rPr>
          <w:rFonts w:ascii="Arial" w:eastAsia="Times New Roman" w:hAnsi="Arial" w:cs="Arial"/>
          <w:spacing w:val="-3"/>
          <w:sz w:val="24"/>
          <w:szCs w:val="24"/>
        </w:rPr>
        <w:t xml:space="preserve">             </w:t>
      </w:r>
    </w:p>
    <w:p w:rsidR="00856C2B" w:rsidRDefault="00407FF2" w:rsidP="00407FF2">
      <w:pPr>
        <w:tabs>
          <w:tab w:val="left" w:pos="-2127"/>
        </w:tabs>
      </w:pPr>
      <w:r w:rsidRPr="00EA2229">
        <w:rPr>
          <w:rFonts w:ascii="Arial" w:hAnsi="Arial" w:cs="Arial"/>
          <w:sz w:val="24"/>
          <w:szCs w:val="24"/>
        </w:rPr>
        <w:br w:type="column"/>
      </w:r>
      <w:r>
        <w:lastRenderedPageBreak/>
        <w:t xml:space="preserve"> </w:t>
      </w:r>
    </w:p>
    <w:p w:rsidR="00CA696B" w:rsidRPr="00856C2B" w:rsidRDefault="00CA696B" w:rsidP="00856C2B"/>
    <w:sectPr w:rsidR="00CA696B" w:rsidRPr="00856C2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5954"/>
    <w:multiLevelType w:val="multilevel"/>
    <w:tmpl w:val="50180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577229"/>
    <w:multiLevelType w:val="hybridMultilevel"/>
    <w:tmpl w:val="CF8A7E5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A9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642E8"/>
    <w:multiLevelType w:val="multilevel"/>
    <w:tmpl w:val="1660E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4">
    <w:nsid w:val="522216E9"/>
    <w:multiLevelType w:val="hybridMultilevel"/>
    <w:tmpl w:val="3F4A680E"/>
    <w:lvl w:ilvl="0" w:tplc="BA9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C2B"/>
    <w:rsid w:val="00407FF2"/>
    <w:rsid w:val="006A3B07"/>
    <w:rsid w:val="00856C2B"/>
    <w:rsid w:val="00B073F3"/>
    <w:rsid w:val="00B44985"/>
    <w:rsid w:val="00CA696B"/>
    <w:rsid w:val="00EA2229"/>
    <w:rsid w:val="00ED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2017-01-09T06:32:00Z</cp:lastPrinted>
  <dcterms:created xsi:type="dcterms:W3CDTF">2017-01-09T03:43:00Z</dcterms:created>
  <dcterms:modified xsi:type="dcterms:W3CDTF">2017-01-09T06:33:00Z</dcterms:modified>
</cp:coreProperties>
</file>